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83B23" w14:textId="5B2448B5" w:rsidR="002F3610" w:rsidRPr="00BA312E" w:rsidRDefault="0013694E">
      <w:pPr>
        <w:jc w:val="center"/>
        <w:rPr>
          <w:rFonts w:ascii="Times New Roman" w:eastAsia="宋体" w:hAnsi="Times New Roman" w:cs="Times New Roman"/>
          <w:sz w:val="32"/>
          <w:szCs w:val="32"/>
        </w:rPr>
      </w:pPr>
      <w:r w:rsidRPr="00BA312E">
        <w:rPr>
          <w:rFonts w:ascii="Times New Roman" w:eastAsia="宋体" w:hAnsi="Times New Roman" w:cs="Times New Roman"/>
          <w:sz w:val="32"/>
          <w:szCs w:val="32"/>
        </w:rPr>
        <w:t>项</w:t>
      </w:r>
      <w:r w:rsidRPr="00BA312E">
        <w:rPr>
          <w:rFonts w:ascii="Times New Roman" w:eastAsia="宋体" w:hAnsi="Times New Roman" w:cs="Times New Roman"/>
          <w:sz w:val="32"/>
          <w:szCs w:val="32"/>
        </w:rPr>
        <w:t xml:space="preserve"> </w:t>
      </w:r>
      <w:r w:rsidRPr="00BA312E">
        <w:rPr>
          <w:rFonts w:ascii="Times New Roman" w:eastAsia="宋体" w:hAnsi="Times New Roman" w:cs="Times New Roman"/>
          <w:sz w:val="32"/>
          <w:szCs w:val="32"/>
        </w:rPr>
        <w:t>目</w:t>
      </w:r>
      <w:r w:rsidRPr="00BA312E">
        <w:rPr>
          <w:rFonts w:ascii="Times New Roman" w:eastAsia="宋体" w:hAnsi="Times New Roman" w:cs="Times New Roman"/>
          <w:sz w:val="32"/>
          <w:szCs w:val="32"/>
        </w:rPr>
        <w:t xml:space="preserve"> </w:t>
      </w:r>
      <w:r w:rsidRPr="00BA312E">
        <w:rPr>
          <w:rFonts w:ascii="Times New Roman" w:eastAsia="宋体" w:hAnsi="Times New Roman" w:cs="Times New Roman"/>
          <w:sz w:val="32"/>
          <w:szCs w:val="32"/>
        </w:rPr>
        <w:t>征</w:t>
      </w:r>
      <w:r w:rsidRPr="00BA312E">
        <w:rPr>
          <w:rFonts w:ascii="Times New Roman" w:eastAsia="宋体" w:hAnsi="Times New Roman" w:cs="Times New Roman"/>
          <w:sz w:val="32"/>
          <w:szCs w:val="32"/>
        </w:rPr>
        <w:t xml:space="preserve"> </w:t>
      </w:r>
      <w:r w:rsidRPr="00BA312E">
        <w:rPr>
          <w:rFonts w:ascii="Times New Roman" w:eastAsia="宋体" w:hAnsi="Times New Roman" w:cs="Times New Roman"/>
          <w:sz w:val="32"/>
          <w:szCs w:val="32"/>
        </w:rPr>
        <w:t>集</w:t>
      </w:r>
      <w:r w:rsidRPr="00BA312E">
        <w:rPr>
          <w:rFonts w:ascii="Times New Roman" w:eastAsia="宋体" w:hAnsi="Times New Roman" w:cs="Times New Roman"/>
          <w:sz w:val="32"/>
          <w:szCs w:val="32"/>
        </w:rPr>
        <w:t xml:space="preserve"> </w:t>
      </w:r>
      <w:r w:rsidRPr="00BA312E">
        <w:rPr>
          <w:rFonts w:ascii="Times New Roman" w:eastAsia="宋体" w:hAnsi="Times New Roman" w:cs="Times New Roman"/>
          <w:sz w:val="32"/>
          <w:szCs w:val="32"/>
        </w:rPr>
        <w:t>表</w:t>
      </w:r>
    </w:p>
    <w:p w14:paraId="18A16FCE" w14:textId="77777777" w:rsidR="002F3610" w:rsidRPr="00BA312E" w:rsidRDefault="002F3610">
      <w:pPr>
        <w:rPr>
          <w:rFonts w:ascii="Times New Roman" w:eastAsia="宋体" w:hAnsi="Times New Roman" w:cs="Times New Roman"/>
        </w:rPr>
      </w:pPr>
    </w:p>
    <w:tbl>
      <w:tblPr>
        <w:tblStyle w:val="a3"/>
        <w:tblW w:w="0" w:type="auto"/>
        <w:tblLook w:val="04A0" w:firstRow="1" w:lastRow="0" w:firstColumn="1" w:lastColumn="0" w:noHBand="0" w:noVBand="1"/>
      </w:tblPr>
      <w:tblGrid>
        <w:gridCol w:w="1696"/>
        <w:gridCol w:w="2445"/>
        <w:gridCol w:w="1801"/>
        <w:gridCol w:w="2347"/>
        <w:gridCol w:w="7"/>
      </w:tblGrid>
      <w:tr w:rsidR="002F3610" w:rsidRPr="00BA312E" w14:paraId="5455E21F" w14:textId="77777777">
        <w:trPr>
          <w:gridAfter w:val="1"/>
          <w:wAfter w:w="7" w:type="dxa"/>
          <w:trHeight w:val="771"/>
        </w:trPr>
        <w:tc>
          <w:tcPr>
            <w:tcW w:w="1696" w:type="dxa"/>
            <w:vAlign w:val="center"/>
          </w:tcPr>
          <w:p w14:paraId="044AED42" w14:textId="77777777" w:rsidR="002F3610" w:rsidRPr="00BA312E" w:rsidRDefault="0013694E">
            <w:pPr>
              <w:jc w:val="center"/>
              <w:rPr>
                <w:rFonts w:ascii="Times New Roman" w:eastAsia="宋体" w:hAnsi="Times New Roman" w:cs="Times New Roman"/>
                <w:sz w:val="24"/>
                <w:szCs w:val="24"/>
              </w:rPr>
            </w:pPr>
            <w:r w:rsidRPr="00BA312E">
              <w:rPr>
                <w:rFonts w:ascii="Times New Roman" w:eastAsia="宋体" w:hAnsi="Times New Roman" w:cs="Times New Roman"/>
                <w:sz w:val="24"/>
                <w:szCs w:val="24"/>
              </w:rPr>
              <w:t>教师姓名</w:t>
            </w:r>
          </w:p>
        </w:tc>
        <w:tc>
          <w:tcPr>
            <w:tcW w:w="2445" w:type="dxa"/>
            <w:vAlign w:val="center"/>
          </w:tcPr>
          <w:p w14:paraId="497CB207" w14:textId="77777777" w:rsidR="002F3610" w:rsidRPr="00BA312E" w:rsidRDefault="0013694E">
            <w:pPr>
              <w:jc w:val="center"/>
              <w:rPr>
                <w:rFonts w:ascii="Times New Roman" w:eastAsia="宋体" w:hAnsi="Times New Roman" w:cs="Times New Roman"/>
                <w:sz w:val="24"/>
                <w:szCs w:val="24"/>
              </w:rPr>
            </w:pPr>
            <w:r w:rsidRPr="00BA312E">
              <w:rPr>
                <w:rFonts w:ascii="Times New Roman" w:eastAsia="宋体" w:hAnsi="Times New Roman" w:cs="Times New Roman"/>
                <w:sz w:val="24"/>
                <w:szCs w:val="24"/>
              </w:rPr>
              <w:t>蒋为</w:t>
            </w:r>
          </w:p>
        </w:tc>
        <w:tc>
          <w:tcPr>
            <w:tcW w:w="1801" w:type="dxa"/>
            <w:vAlign w:val="center"/>
          </w:tcPr>
          <w:p w14:paraId="4FC68119" w14:textId="77777777" w:rsidR="002F3610" w:rsidRPr="00BA312E" w:rsidRDefault="0013694E">
            <w:pPr>
              <w:jc w:val="center"/>
              <w:rPr>
                <w:rFonts w:ascii="Times New Roman" w:eastAsia="宋体" w:hAnsi="Times New Roman" w:cs="Times New Roman"/>
                <w:sz w:val="24"/>
                <w:szCs w:val="24"/>
              </w:rPr>
            </w:pPr>
            <w:r w:rsidRPr="00BA312E">
              <w:rPr>
                <w:rFonts w:ascii="Times New Roman" w:eastAsia="宋体" w:hAnsi="Times New Roman" w:cs="Times New Roman"/>
                <w:sz w:val="24"/>
                <w:szCs w:val="24"/>
              </w:rPr>
              <w:t>职称</w:t>
            </w:r>
          </w:p>
        </w:tc>
        <w:tc>
          <w:tcPr>
            <w:tcW w:w="2347" w:type="dxa"/>
            <w:vAlign w:val="center"/>
          </w:tcPr>
          <w:p w14:paraId="0D536BA9" w14:textId="77777777" w:rsidR="002F3610" w:rsidRPr="00BA312E" w:rsidRDefault="0013694E">
            <w:pPr>
              <w:jc w:val="center"/>
              <w:rPr>
                <w:rFonts w:ascii="Times New Roman" w:eastAsia="宋体" w:hAnsi="Times New Roman" w:cs="Times New Roman"/>
                <w:sz w:val="24"/>
                <w:szCs w:val="24"/>
              </w:rPr>
            </w:pPr>
            <w:r w:rsidRPr="00BA312E">
              <w:rPr>
                <w:rFonts w:ascii="Times New Roman" w:eastAsia="宋体" w:hAnsi="Times New Roman" w:cs="Times New Roman"/>
                <w:sz w:val="24"/>
                <w:szCs w:val="24"/>
              </w:rPr>
              <w:t>副教授</w:t>
            </w:r>
          </w:p>
        </w:tc>
      </w:tr>
      <w:tr w:rsidR="002F3610" w:rsidRPr="00BA312E" w14:paraId="2C90E106" w14:textId="77777777">
        <w:trPr>
          <w:gridAfter w:val="1"/>
          <w:wAfter w:w="7" w:type="dxa"/>
          <w:trHeight w:val="794"/>
        </w:trPr>
        <w:tc>
          <w:tcPr>
            <w:tcW w:w="1696" w:type="dxa"/>
            <w:vAlign w:val="center"/>
          </w:tcPr>
          <w:p w14:paraId="7DD0B425" w14:textId="77777777" w:rsidR="002F3610" w:rsidRPr="00BA312E" w:rsidRDefault="0013694E">
            <w:pPr>
              <w:jc w:val="center"/>
              <w:rPr>
                <w:rFonts w:ascii="Times New Roman" w:eastAsia="宋体" w:hAnsi="Times New Roman" w:cs="Times New Roman"/>
                <w:sz w:val="24"/>
                <w:szCs w:val="24"/>
              </w:rPr>
            </w:pPr>
            <w:r w:rsidRPr="00BA312E">
              <w:rPr>
                <w:rFonts w:ascii="Times New Roman" w:eastAsia="宋体" w:hAnsi="Times New Roman" w:cs="Times New Roman"/>
                <w:sz w:val="24"/>
                <w:szCs w:val="24"/>
              </w:rPr>
              <w:t>课题来源</w:t>
            </w:r>
          </w:p>
        </w:tc>
        <w:tc>
          <w:tcPr>
            <w:tcW w:w="2445" w:type="dxa"/>
            <w:vAlign w:val="center"/>
          </w:tcPr>
          <w:p w14:paraId="4A9BFD6E" w14:textId="52DCA2D2" w:rsidR="002F3610" w:rsidRPr="00BA312E" w:rsidRDefault="00BA312E">
            <w:pPr>
              <w:jc w:val="center"/>
              <w:rPr>
                <w:rFonts w:ascii="Times New Roman" w:eastAsia="宋体" w:hAnsi="Times New Roman" w:cs="Times New Roman"/>
                <w:sz w:val="24"/>
                <w:szCs w:val="24"/>
              </w:rPr>
            </w:pPr>
            <w:r w:rsidRPr="00BA312E">
              <w:rPr>
                <w:rFonts w:ascii="Times New Roman" w:eastAsia="宋体" w:hAnsi="Times New Roman" w:cs="Times New Roman"/>
                <w:sz w:val="24"/>
                <w:szCs w:val="24"/>
              </w:rPr>
              <w:t>国家自然科学基金面上项目</w:t>
            </w:r>
          </w:p>
        </w:tc>
        <w:tc>
          <w:tcPr>
            <w:tcW w:w="1801" w:type="dxa"/>
            <w:vAlign w:val="center"/>
          </w:tcPr>
          <w:p w14:paraId="5D5646E4" w14:textId="77777777" w:rsidR="002F3610" w:rsidRPr="00BA312E" w:rsidRDefault="0013694E">
            <w:pPr>
              <w:jc w:val="center"/>
              <w:rPr>
                <w:rFonts w:ascii="Times New Roman" w:eastAsia="宋体" w:hAnsi="Times New Roman" w:cs="Times New Roman"/>
                <w:sz w:val="24"/>
                <w:szCs w:val="24"/>
              </w:rPr>
            </w:pPr>
            <w:r w:rsidRPr="00BA312E">
              <w:rPr>
                <w:rFonts w:ascii="Times New Roman" w:eastAsia="宋体" w:hAnsi="Times New Roman" w:cs="Times New Roman"/>
                <w:sz w:val="24"/>
                <w:szCs w:val="24"/>
              </w:rPr>
              <w:t>课题名称</w:t>
            </w:r>
          </w:p>
        </w:tc>
        <w:tc>
          <w:tcPr>
            <w:tcW w:w="2347" w:type="dxa"/>
            <w:vAlign w:val="center"/>
          </w:tcPr>
          <w:p w14:paraId="51EA822D" w14:textId="07E877C9" w:rsidR="002F3610" w:rsidRPr="00BA312E" w:rsidRDefault="00BA312E">
            <w:pPr>
              <w:jc w:val="center"/>
              <w:rPr>
                <w:rFonts w:ascii="Times New Roman" w:eastAsia="宋体" w:hAnsi="Times New Roman" w:cs="Times New Roman"/>
                <w:sz w:val="24"/>
                <w:szCs w:val="24"/>
              </w:rPr>
            </w:pPr>
            <w:r w:rsidRPr="00BA312E">
              <w:rPr>
                <w:rFonts w:ascii="Times New Roman" w:eastAsia="宋体" w:hAnsi="Times New Roman" w:cs="Times New Roman"/>
                <w:sz w:val="24"/>
                <w:szCs w:val="24"/>
              </w:rPr>
              <w:t>地区间产业政策竞争、市场分割与资源空间误置</w:t>
            </w:r>
          </w:p>
        </w:tc>
      </w:tr>
      <w:tr w:rsidR="002F3610" w:rsidRPr="00BA312E" w14:paraId="05818AEC" w14:textId="77777777">
        <w:trPr>
          <w:gridAfter w:val="1"/>
          <w:wAfter w:w="7" w:type="dxa"/>
          <w:trHeight w:val="794"/>
        </w:trPr>
        <w:tc>
          <w:tcPr>
            <w:tcW w:w="1696" w:type="dxa"/>
            <w:vAlign w:val="center"/>
          </w:tcPr>
          <w:p w14:paraId="4D157381" w14:textId="77777777" w:rsidR="002F3610" w:rsidRPr="00BA312E" w:rsidRDefault="0013694E">
            <w:pPr>
              <w:jc w:val="center"/>
              <w:rPr>
                <w:rFonts w:ascii="Times New Roman" w:eastAsia="宋体" w:hAnsi="Times New Roman" w:cs="Times New Roman"/>
                <w:sz w:val="24"/>
                <w:szCs w:val="24"/>
              </w:rPr>
            </w:pPr>
            <w:r w:rsidRPr="00BA312E">
              <w:rPr>
                <w:rFonts w:ascii="Times New Roman" w:eastAsia="宋体" w:hAnsi="Times New Roman" w:cs="Times New Roman"/>
                <w:sz w:val="24"/>
                <w:szCs w:val="24"/>
              </w:rPr>
              <w:t>课题编号</w:t>
            </w:r>
          </w:p>
        </w:tc>
        <w:tc>
          <w:tcPr>
            <w:tcW w:w="2445" w:type="dxa"/>
            <w:vAlign w:val="center"/>
          </w:tcPr>
          <w:p w14:paraId="4AFCEAEA" w14:textId="3E10F879" w:rsidR="002F3610" w:rsidRPr="00BA312E" w:rsidRDefault="00BA312E">
            <w:pPr>
              <w:jc w:val="center"/>
              <w:rPr>
                <w:rFonts w:ascii="Times New Roman" w:eastAsia="宋体" w:hAnsi="Times New Roman" w:cs="Times New Roman"/>
                <w:sz w:val="24"/>
                <w:szCs w:val="24"/>
              </w:rPr>
            </w:pPr>
            <w:r w:rsidRPr="00BA312E">
              <w:rPr>
                <w:rFonts w:ascii="Times New Roman" w:eastAsia="宋体" w:hAnsi="Times New Roman" w:cs="Times New Roman"/>
                <w:sz w:val="24"/>
                <w:szCs w:val="24"/>
              </w:rPr>
              <w:t>71973108</w:t>
            </w:r>
          </w:p>
        </w:tc>
        <w:tc>
          <w:tcPr>
            <w:tcW w:w="1801" w:type="dxa"/>
            <w:vAlign w:val="center"/>
          </w:tcPr>
          <w:p w14:paraId="63CCDEAF" w14:textId="77777777" w:rsidR="002F3610" w:rsidRPr="00BA312E" w:rsidRDefault="0013694E">
            <w:pPr>
              <w:jc w:val="center"/>
              <w:rPr>
                <w:rFonts w:ascii="Times New Roman" w:eastAsia="宋体" w:hAnsi="Times New Roman" w:cs="Times New Roman"/>
                <w:sz w:val="24"/>
                <w:szCs w:val="24"/>
              </w:rPr>
            </w:pPr>
            <w:r w:rsidRPr="00BA312E">
              <w:rPr>
                <w:rFonts w:ascii="Times New Roman" w:eastAsia="宋体" w:hAnsi="Times New Roman" w:cs="Times New Roman"/>
                <w:sz w:val="24"/>
                <w:szCs w:val="24"/>
              </w:rPr>
              <w:t>课题研究方向</w:t>
            </w:r>
          </w:p>
        </w:tc>
        <w:tc>
          <w:tcPr>
            <w:tcW w:w="2347" w:type="dxa"/>
            <w:vAlign w:val="center"/>
          </w:tcPr>
          <w:p w14:paraId="4587CAF2" w14:textId="04A8CF45" w:rsidR="002F3610" w:rsidRPr="00BA312E" w:rsidRDefault="00BA312E">
            <w:pPr>
              <w:jc w:val="center"/>
              <w:rPr>
                <w:rFonts w:ascii="Times New Roman" w:eastAsia="宋体" w:hAnsi="Times New Roman" w:cs="Times New Roman"/>
                <w:sz w:val="24"/>
                <w:szCs w:val="24"/>
              </w:rPr>
            </w:pPr>
            <w:r w:rsidRPr="00BA312E">
              <w:rPr>
                <w:rFonts w:ascii="Times New Roman" w:eastAsia="宋体" w:hAnsi="Times New Roman" w:cs="Times New Roman"/>
                <w:sz w:val="24"/>
                <w:szCs w:val="24"/>
              </w:rPr>
              <w:t>产业经济与经济发展</w:t>
            </w:r>
          </w:p>
        </w:tc>
      </w:tr>
      <w:tr w:rsidR="002F3610" w:rsidRPr="00BA312E" w14:paraId="61013095" w14:textId="77777777">
        <w:trPr>
          <w:trHeight w:val="794"/>
        </w:trPr>
        <w:tc>
          <w:tcPr>
            <w:tcW w:w="1696" w:type="dxa"/>
            <w:vAlign w:val="center"/>
          </w:tcPr>
          <w:p w14:paraId="55BB2D84" w14:textId="77777777" w:rsidR="002F3610" w:rsidRPr="00BA312E" w:rsidRDefault="0013694E">
            <w:pPr>
              <w:jc w:val="center"/>
              <w:rPr>
                <w:rFonts w:ascii="Times New Roman" w:eastAsia="宋体" w:hAnsi="Times New Roman" w:cs="Times New Roman"/>
                <w:sz w:val="24"/>
                <w:szCs w:val="24"/>
              </w:rPr>
            </w:pPr>
            <w:r w:rsidRPr="00BA312E">
              <w:rPr>
                <w:rFonts w:ascii="Times New Roman" w:eastAsia="宋体" w:hAnsi="Times New Roman" w:cs="Times New Roman"/>
                <w:sz w:val="24"/>
                <w:szCs w:val="24"/>
              </w:rPr>
              <w:t>课题简介</w:t>
            </w:r>
          </w:p>
        </w:tc>
        <w:tc>
          <w:tcPr>
            <w:tcW w:w="6600" w:type="dxa"/>
            <w:gridSpan w:val="4"/>
            <w:vAlign w:val="center"/>
          </w:tcPr>
          <w:p w14:paraId="08CDFA1F" w14:textId="3E7ACB89" w:rsidR="002F3610" w:rsidRPr="00BA312E" w:rsidRDefault="00BA312E" w:rsidP="00BA312E">
            <w:pPr>
              <w:jc w:val="left"/>
              <w:rPr>
                <w:rFonts w:ascii="Times New Roman" w:eastAsia="宋体" w:hAnsi="Times New Roman" w:cs="Times New Roman"/>
                <w:sz w:val="24"/>
                <w:szCs w:val="24"/>
              </w:rPr>
            </w:pPr>
            <w:r w:rsidRPr="00BA312E">
              <w:rPr>
                <w:rFonts w:ascii="Times New Roman" w:eastAsia="宋体" w:hAnsi="Times New Roman" w:cs="Times New Roman"/>
                <w:sz w:val="24"/>
                <w:szCs w:val="24"/>
              </w:rPr>
              <w:t>本课题着重从产业政策的角度解</w:t>
            </w:r>
            <w:proofErr w:type="gramStart"/>
            <w:r w:rsidRPr="00BA312E">
              <w:rPr>
                <w:rFonts w:ascii="Times New Roman" w:eastAsia="宋体" w:hAnsi="Times New Roman" w:cs="Times New Roman"/>
                <w:sz w:val="24"/>
                <w:szCs w:val="24"/>
              </w:rPr>
              <w:t>构市场</w:t>
            </w:r>
            <w:proofErr w:type="gramEnd"/>
            <w:r w:rsidRPr="00BA312E">
              <w:rPr>
                <w:rFonts w:ascii="Times New Roman" w:eastAsia="宋体" w:hAnsi="Times New Roman" w:cs="Times New Roman"/>
                <w:sz w:val="24"/>
                <w:szCs w:val="24"/>
              </w:rPr>
              <w:t>分割产生的原因、特征与趋势，以形成理论框架并提供经验证据。课题中的一个重要问题是面向数字经济时代的数字政策，对其开展测度并从全球角度探索数字政策决定创新的理论机制与经验证据。</w:t>
            </w:r>
          </w:p>
        </w:tc>
      </w:tr>
      <w:tr w:rsidR="002F3610" w:rsidRPr="00BA312E" w14:paraId="3B9E291C" w14:textId="77777777">
        <w:trPr>
          <w:trHeight w:val="794"/>
        </w:trPr>
        <w:tc>
          <w:tcPr>
            <w:tcW w:w="1696" w:type="dxa"/>
            <w:vAlign w:val="center"/>
          </w:tcPr>
          <w:p w14:paraId="05B19C40" w14:textId="77777777" w:rsidR="002F3610" w:rsidRPr="00BA312E" w:rsidRDefault="0013694E">
            <w:pPr>
              <w:jc w:val="center"/>
              <w:rPr>
                <w:rFonts w:ascii="Times New Roman" w:eastAsia="宋体" w:hAnsi="Times New Roman" w:cs="Times New Roman"/>
                <w:sz w:val="24"/>
                <w:szCs w:val="24"/>
              </w:rPr>
            </w:pPr>
            <w:r w:rsidRPr="00BA312E">
              <w:rPr>
                <w:rFonts w:ascii="Times New Roman" w:eastAsia="宋体" w:hAnsi="Times New Roman" w:cs="Times New Roman"/>
                <w:sz w:val="24"/>
                <w:szCs w:val="24"/>
              </w:rPr>
              <w:t>拟设立国</w:t>
            </w:r>
            <w:proofErr w:type="gramStart"/>
            <w:r w:rsidRPr="00BA312E">
              <w:rPr>
                <w:rFonts w:ascii="Times New Roman" w:eastAsia="宋体" w:hAnsi="Times New Roman" w:cs="Times New Roman"/>
                <w:sz w:val="24"/>
                <w:szCs w:val="24"/>
              </w:rPr>
              <w:t>创项目</w:t>
            </w:r>
            <w:proofErr w:type="gramEnd"/>
            <w:r w:rsidRPr="00BA312E">
              <w:rPr>
                <w:rFonts w:ascii="Times New Roman" w:eastAsia="宋体" w:hAnsi="Times New Roman" w:cs="Times New Roman"/>
                <w:sz w:val="24"/>
                <w:szCs w:val="24"/>
              </w:rPr>
              <w:t>题目</w:t>
            </w:r>
          </w:p>
        </w:tc>
        <w:tc>
          <w:tcPr>
            <w:tcW w:w="6600" w:type="dxa"/>
            <w:gridSpan w:val="4"/>
            <w:vAlign w:val="center"/>
          </w:tcPr>
          <w:p w14:paraId="09C3E7BE" w14:textId="195E5022" w:rsidR="002F3610" w:rsidRPr="00BA312E" w:rsidRDefault="0013694E">
            <w:pPr>
              <w:jc w:val="center"/>
              <w:rPr>
                <w:rFonts w:ascii="Times New Roman" w:eastAsia="宋体" w:hAnsi="Times New Roman" w:cs="Times New Roman"/>
                <w:sz w:val="24"/>
                <w:szCs w:val="24"/>
              </w:rPr>
            </w:pPr>
            <w:r w:rsidRPr="00BA312E">
              <w:rPr>
                <w:rFonts w:ascii="Times New Roman" w:eastAsia="宋体" w:hAnsi="Times New Roman" w:cs="Times New Roman"/>
                <w:sz w:val="24"/>
                <w:szCs w:val="24"/>
              </w:rPr>
              <w:t>数字</w:t>
            </w:r>
            <w:r w:rsidR="00892533">
              <w:rPr>
                <w:rFonts w:ascii="Times New Roman" w:eastAsia="宋体" w:hAnsi="Times New Roman" w:cs="Times New Roman" w:hint="eastAsia"/>
                <w:sz w:val="24"/>
                <w:szCs w:val="24"/>
              </w:rPr>
              <w:t>监管</w:t>
            </w:r>
            <w:r w:rsidRPr="00BA312E">
              <w:rPr>
                <w:rFonts w:ascii="Times New Roman" w:eastAsia="宋体" w:hAnsi="Times New Roman" w:cs="Times New Roman"/>
                <w:sz w:val="24"/>
                <w:szCs w:val="24"/>
              </w:rPr>
              <w:t>政策对国家技术创新影响机制的</w:t>
            </w:r>
            <w:r w:rsidR="00BA312E" w:rsidRPr="00BA312E">
              <w:rPr>
                <w:rFonts w:ascii="Times New Roman" w:eastAsia="宋体" w:hAnsi="Times New Roman" w:cs="Times New Roman"/>
                <w:sz w:val="24"/>
                <w:szCs w:val="24"/>
              </w:rPr>
              <w:t>研究</w:t>
            </w:r>
          </w:p>
        </w:tc>
      </w:tr>
      <w:tr w:rsidR="002F3610" w:rsidRPr="00BA312E" w14:paraId="59127E6A" w14:textId="77777777">
        <w:trPr>
          <w:trHeight w:val="1753"/>
        </w:trPr>
        <w:tc>
          <w:tcPr>
            <w:tcW w:w="1696" w:type="dxa"/>
            <w:vAlign w:val="center"/>
          </w:tcPr>
          <w:p w14:paraId="3D9BDCC8" w14:textId="77777777" w:rsidR="002F3610" w:rsidRPr="00BA312E" w:rsidRDefault="0013694E">
            <w:pPr>
              <w:jc w:val="center"/>
              <w:rPr>
                <w:rFonts w:ascii="Times New Roman" w:eastAsia="宋体" w:hAnsi="Times New Roman" w:cs="Times New Roman"/>
                <w:sz w:val="24"/>
                <w:szCs w:val="24"/>
              </w:rPr>
            </w:pPr>
            <w:r w:rsidRPr="00BA312E">
              <w:rPr>
                <w:rFonts w:ascii="Times New Roman" w:eastAsia="宋体" w:hAnsi="Times New Roman" w:cs="Times New Roman"/>
                <w:sz w:val="24"/>
                <w:szCs w:val="24"/>
              </w:rPr>
              <w:t>学生要求</w:t>
            </w:r>
          </w:p>
        </w:tc>
        <w:tc>
          <w:tcPr>
            <w:tcW w:w="6600" w:type="dxa"/>
            <w:gridSpan w:val="4"/>
          </w:tcPr>
          <w:p w14:paraId="271E09A7" w14:textId="77777777" w:rsidR="00892533" w:rsidRDefault="00892533">
            <w:pPr>
              <w:rPr>
                <w:rFonts w:ascii="Times New Roman" w:eastAsia="宋体" w:hAnsi="Times New Roman" w:cs="Times New Roman"/>
                <w:sz w:val="24"/>
                <w:szCs w:val="24"/>
              </w:rPr>
            </w:pPr>
          </w:p>
          <w:p w14:paraId="1F71B4AF" w14:textId="7A86F97C" w:rsidR="002F3610" w:rsidRPr="00BA312E" w:rsidRDefault="0013694E">
            <w:pPr>
              <w:rPr>
                <w:rFonts w:ascii="Times New Roman" w:eastAsia="宋体" w:hAnsi="Times New Roman" w:cs="Times New Roman"/>
                <w:sz w:val="24"/>
                <w:szCs w:val="24"/>
              </w:rPr>
            </w:pPr>
            <w:r w:rsidRPr="00BA312E">
              <w:rPr>
                <w:rFonts w:ascii="Times New Roman" w:eastAsia="宋体" w:hAnsi="Times New Roman" w:cs="Times New Roman"/>
                <w:sz w:val="24"/>
                <w:szCs w:val="24"/>
              </w:rPr>
              <w:t xml:space="preserve">1. </w:t>
            </w:r>
            <w:r w:rsidRPr="00BA312E">
              <w:rPr>
                <w:rFonts w:ascii="Times New Roman" w:eastAsia="宋体" w:hAnsi="Times New Roman" w:cs="Times New Roman"/>
                <w:sz w:val="24"/>
                <w:szCs w:val="24"/>
              </w:rPr>
              <w:t>有扎实的经济学、管理学知识基础；</w:t>
            </w:r>
          </w:p>
          <w:p w14:paraId="682D50C0" w14:textId="77777777" w:rsidR="002F3610" w:rsidRPr="00BA312E" w:rsidRDefault="0013694E">
            <w:pPr>
              <w:rPr>
                <w:rFonts w:ascii="Times New Roman" w:eastAsia="宋体" w:hAnsi="Times New Roman" w:cs="Times New Roman"/>
                <w:sz w:val="24"/>
                <w:szCs w:val="24"/>
              </w:rPr>
            </w:pPr>
            <w:r w:rsidRPr="00BA312E">
              <w:rPr>
                <w:rFonts w:ascii="Times New Roman" w:eastAsia="宋体" w:hAnsi="Times New Roman" w:cs="Times New Roman"/>
                <w:sz w:val="24"/>
                <w:szCs w:val="24"/>
              </w:rPr>
              <w:t xml:space="preserve">2. </w:t>
            </w:r>
            <w:r w:rsidRPr="00BA312E">
              <w:rPr>
                <w:rFonts w:ascii="Times New Roman" w:eastAsia="宋体" w:hAnsi="Times New Roman" w:cs="Times New Roman"/>
                <w:sz w:val="24"/>
                <w:szCs w:val="24"/>
              </w:rPr>
              <w:t>具有良好外语水平，能够熟练阅读英文文献；</w:t>
            </w:r>
          </w:p>
          <w:p w14:paraId="2D7FB1EA" w14:textId="742A5733" w:rsidR="002F3610" w:rsidRPr="00BA312E" w:rsidRDefault="0013694E">
            <w:pPr>
              <w:rPr>
                <w:rFonts w:ascii="Times New Roman" w:eastAsia="宋体" w:hAnsi="Times New Roman" w:cs="Times New Roman"/>
                <w:sz w:val="24"/>
                <w:szCs w:val="24"/>
              </w:rPr>
            </w:pPr>
            <w:r w:rsidRPr="00BA312E">
              <w:rPr>
                <w:rFonts w:ascii="Times New Roman" w:eastAsia="宋体" w:hAnsi="Times New Roman" w:cs="Times New Roman"/>
                <w:sz w:val="24"/>
                <w:szCs w:val="24"/>
              </w:rPr>
              <w:t xml:space="preserve">3. </w:t>
            </w:r>
            <w:r w:rsidRPr="00BA312E">
              <w:rPr>
                <w:rFonts w:ascii="Times New Roman" w:eastAsia="宋体" w:hAnsi="Times New Roman" w:cs="Times New Roman"/>
                <w:sz w:val="24"/>
                <w:szCs w:val="24"/>
              </w:rPr>
              <w:t>有一定的文字功底</w:t>
            </w:r>
            <w:r w:rsidR="00BA312E">
              <w:rPr>
                <w:rFonts w:ascii="Times New Roman" w:eastAsia="宋体" w:hAnsi="Times New Roman" w:cs="Times New Roman" w:hint="eastAsia"/>
                <w:sz w:val="24"/>
                <w:szCs w:val="24"/>
              </w:rPr>
              <w:t>、表达能力；</w:t>
            </w:r>
          </w:p>
          <w:p w14:paraId="16D92185" w14:textId="77777777" w:rsidR="002F3610" w:rsidRPr="00BA312E" w:rsidRDefault="0013694E">
            <w:pPr>
              <w:rPr>
                <w:rFonts w:ascii="Times New Roman" w:eastAsia="宋体" w:hAnsi="Times New Roman" w:cs="Times New Roman"/>
                <w:sz w:val="24"/>
                <w:szCs w:val="24"/>
              </w:rPr>
            </w:pPr>
            <w:r w:rsidRPr="00BA312E">
              <w:rPr>
                <w:rFonts w:ascii="Times New Roman" w:eastAsia="宋体" w:hAnsi="Times New Roman" w:cs="Times New Roman"/>
                <w:sz w:val="24"/>
                <w:szCs w:val="24"/>
              </w:rPr>
              <w:t xml:space="preserve">4. </w:t>
            </w:r>
            <w:r w:rsidRPr="00BA312E">
              <w:rPr>
                <w:rFonts w:ascii="Times New Roman" w:eastAsia="宋体" w:hAnsi="Times New Roman" w:cs="Times New Roman"/>
                <w:sz w:val="24"/>
                <w:szCs w:val="24"/>
              </w:rPr>
              <w:t>善于团队合作，具有良好的组织协调能力；</w:t>
            </w:r>
          </w:p>
          <w:p w14:paraId="2D8B69DF" w14:textId="77777777" w:rsidR="002F3610" w:rsidRDefault="0013694E" w:rsidP="00BA312E">
            <w:pPr>
              <w:rPr>
                <w:rFonts w:ascii="Times New Roman" w:eastAsia="宋体" w:hAnsi="Times New Roman" w:cs="Times New Roman"/>
                <w:sz w:val="24"/>
                <w:szCs w:val="24"/>
              </w:rPr>
            </w:pPr>
            <w:r w:rsidRPr="00BA312E">
              <w:rPr>
                <w:rFonts w:ascii="Times New Roman" w:eastAsia="宋体" w:hAnsi="Times New Roman" w:cs="Times New Roman"/>
                <w:sz w:val="24"/>
                <w:szCs w:val="24"/>
              </w:rPr>
              <w:t xml:space="preserve">5. </w:t>
            </w:r>
            <w:r w:rsidRPr="00BA312E">
              <w:rPr>
                <w:rFonts w:ascii="Times New Roman" w:eastAsia="宋体" w:hAnsi="Times New Roman" w:cs="Times New Roman"/>
                <w:sz w:val="24"/>
                <w:szCs w:val="24"/>
              </w:rPr>
              <w:t>有一定科研经历或熟练掌握统计分析软件者优先。</w:t>
            </w:r>
          </w:p>
          <w:p w14:paraId="2E8C57D6" w14:textId="46650C08" w:rsidR="00892533" w:rsidRPr="00BA312E" w:rsidRDefault="00892533" w:rsidP="00BA312E">
            <w:pPr>
              <w:rPr>
                <w:rFonts w:ascii="Times New Roman" w:eastAsia="宋体" w:hAnsi="Times New Roman" w:cs="Times New Roman"/>
                <w:sz w:val="24"/>
                <w:szCs w:val="24"/>
              </w:rPr>
            </w:pPr>
          </w:p>
        </w:tc>
      </w:tr>
      <w:tr w:rsidR="002F3610" w:rsidRPr="00BA312E" w14:paraId="097E482C" w14:textId="77777777">
        <w:trPr>
          <w:trHeight w:val="2494"/>
        </w:trPr>
        <w:tc>
          <w:tcPr>
            <w:tcW w:w="1696" w:type="dxa"/>
            <w:vAlign w:val="center"/>
          </w:tcPr>
          <w:p w14:paraId="358881E6" w14:textId="77777777" w:rsidR="002F3610" w:rsidRPr="00BA312E" w:rsidRDefault="002F3610">
            <w:pPr>
              <w:jc w:val="center"/>
              <w:rPr>
                <w:rFonts w:ascii="Times New Roman" w:eastAsia="宋体" w:hAnsi="Times New Roman" w:cs="Times New Roman"/>
                <w:sz w:val="24"/>
                <w:szCs w:val="24"/>
                <w:u w:val="single"/>
              </w:rPr>
            </w:pPr>
          </w:p>
          <w:p w14:paraId="50EC22C7" w14:textId="77777777" w:rsidR="002F3610" w:rsidRPr="00BA312E" w:rsidRDefault="0013694E">
            <w:pPr>
              <w:jc w:val="center"/>
              <w:rPr>
                <w:rFonts w:ascii="Times New Roman" w:eastAsia="宋体" w:hAnsi="Times New Roman" w:cs="Times New Roman"/>
                <w:sz w:val="24"/>
                <w:szCs w:val="24"/>
                <w:u w:val="single"/>
              </w:rPr>
            </w:pPr>
            <w:r w:rsidRPr="00BA312E">
              <w:rPr>
                <w:rFonts w:ascii="Times New Roman" w:eastAsia="宋体" w:hAnsi="Times New Roman" w:cs="Times New Roman"/>
                <w:sz w:val="24"/>
                <w:szCs w:val="24"/>
              </w:rPr>
              <w:t>任务要求</w:t>
            </w:r>
          </w:p>
          <w:p w14:paraId="0DFF1E6A" w14:textId="77777777" w:rsidR="002F3610" w:rsidRPr="00BA312E" w:rsidRDefault="002F3610">
            <w:pPr>
              <w:jc w:val="center"/>
              <w:rPr>
                <w:rFonts w:ascii="Times New Roman" w:eastAsia="宋体" w:hAnsi="Times New Roman" w:cs="Times New Roman"/>
                <w:sz w:val="24"/>
                <w:szCs w:val="24"/>
              </w:rPr>
            </w:pPr>
          </w:p>
        </w:tc>
        <w:tc>
          <w:tcPr>
            <w:tcW w:w="6600" w:type="dxa"/>
            <w:gridSpan w:val="4"/>
          </w:tcPr>
          <w:p w14:paraId="3BB7B388" w14:textId="77777777" w:rsidR="0013694E" w:rsidRDefault="0013694E">
            <w:pPr>
              <w:ind w:firstLineChars="200" w:firstLine="480"/>
              <w:rPr>
                <w:rFonts w:ascii="Times New Roman" w:eastAsia="宋体" w:hAnsi="Times New Roman" w:cs="Times New Roman"/>
                <w:sz w:val="24"/>
                <w:szCs w:val="24"/>
              </w:rPr>
            </w:pPr>
          </w:p>
          <w:p w14:paraId="0F3E6E20" w14:textId="0ADFE7F5" w:rsidR="002F3610" w:rsidRPr="00BA312E" w:rsidRDefault="0013694E">
            <w:pPr>
              <w:ind w:firstLineChars="200" w:firstLine="480"/>
              <w:rPr>
                <w:rFonts w:ascii="Times New Roman" w:eastAsia="宋体" w:hAnsi="Times New Roman" w:cs="Times New Roman"/>
                <w:sz w:val="24"/>
                <w:szCs w:val="24"/>
              </w:rPr>
            </w:pPr>
            <w:r w:rsidRPr="00BA312E">
              <w:rPr>
                <w:rFonts w:ascii="Times New Roman" w:eastAsia="宋体" w:hAnsi="Times New Roman" w:cs="Times New Roman"/>
                <w:sz w:val="24"/>
                <w:szCs w:val="24"/>
              </w:rPr>
              <w:t>政府</w:t>
            </w:r>
            <w:r w:rsidR="00892533">
              <w:rPr>
                <w:rFonts w:ascii="Times New Roman" w:eastAsia="宋体" w:hAnsi="Times New Roman" w:cs="Times New Roman"/>
                <w:sz w:val="24"/>
                <w:szCs w:val="24"/>
              </w:rPr>
              <w:t>监管</w:t>
            </w:r>
            <w:r w:rsidRPr="00BA312E">
              <w:rPr>
                <w:rFonts w:ascii="Times New Roman" w:eastAsia="宋体" w:hAnsi="Times New Roman" w:cs="Times New Roman"/>
                <w:sz w:val="24"/>
                <w:szCs w:val="24"/>
              </w:rPr>
              <w:t>始终是经济学争论的焦点问题之一，上世纪</w:t>
            </w:r>
            <w:r w:rsidRPr="00BA312E">
              <w:rPr>
                <w:rFonts w:ascii="Times New Roman" w:eastAsia="宋体" w:hAnsi="Times New Roman" w:cs="Times New Roman"/>
                <w:sz w:val="24"/>
                <w:szCs w:val="24"/>
              </w:rPr>
              <w:t>70</w:t>
            </w:r>
            <w:r w:rsidRPr="00BA312E">
              <w:rPr>
                <w:rFonts w:ascii="Times New Roman" w:eastAsia="宋体" w:hAnsi="Times New Roman" w:cs="Times New Roman"/>
                <w:sz w:val="24"/>
                <w:szCs w:val="24"/>
              </w:rPr>
              <w:t>年代以来，伴随隐私保护的需求，</w:t>
            </w:r>
            <w:r w:rsidR="00BA312E">
              <w:rPr>
                <w:rFonts w:ascii="Times New Roman" w:eastAsia="宋体" w:hAnsi="Times New Roman" w:cs="Times New Roman" w:hint="eastAsia"/>
                <w:sz w:val="24"/>
                <w:szCs w:val="24"/>
              </w:rPr>
              <w:t>全球</w:t>
            </w:r>
            <w:r w:rsidRPr="00BA312E">
              <w:rPr>
                <w:rFonts w:ascii="Times New Roman" w:eastAsia="宋体" w:hAnsi="Times New Roman" w:cs="Times New Roman"/>
                <w:sz w:val="24"/>
                <w:szCs w:val="24"/>
              </w:rPr>
              <w:t>各国数字政策</w:t>
            </w:r>
            <w:r w:rsidR="00BA312E">
              <w:rPr>
                <w:rFonts w:ascii="Times New Roman" w:eastAsia="宋体" w:hAnsi="Times New Roman" w:cs="Times New Roman" w:hint="eastAsia"/>
                <w:sz w:val="24"/>
                <w:szCs w:val="24"/>
              </w:rPr>
              <w:t>都呈现日趋严格的趋势</w:t>
            </w:r>
            <w:r w:rsidRPr="00BA312E">
              <w:rPr>
                <w:rFonts w:ascii="Times New Roman" w:eastAsia="宋体" w:hAnsi="Times New Roman" w:cs="Times New Roman"/>
                <w:sz w:val="24"/>
                <w:szCs w:val="24"/>
              </w:rPr>
              <w:t>。</w:t>
            </w:r>
            <w:r w:rsidR="00BA312E">
              <w:rPr>
                <w:rFonts w:ascii="Times New Roman" w:eastAsia="宋体" w:hAnsi="Times New Roman" w:cs="Times New Roman" w:hint="eastAsia"/>
                <w:sz w:val="24"/>
                <w:szCs w:val="24"/>
              </w:rPr>
              <w:t>但现有文献对数字政策的研究仍然处于起步阶段，对于数字政策</w:t>
            </w:r>
            <w:r w:rsidR="00892533">
              <w:rPr>
                <w:rFonts w:ascii="Times New Roman" w:eastAsia="宋体" w:hAnsi="Times New Roman" w:cs="Times New Roman" w:hint="eastAsia"/>
                <w:sz w:val="24"/>
                <w:szCs w:val="24"/>
              </w:rPr>
              <w:t>监管</w:t>
            </w:r>
            <w:r w:rsidR="00BA312E">
              <w:rPr>
                <w:rFonts w:ascii="Times New Roman" w:eastAsia="宋体" w:hAnsi="Times New Roman" w:cs="Times New Roman" w:hint="eastAsia"/>
                <w:sz w:val="24"/>
                <w:szCs w:val="24"/>
              </w:rPr>
              <w:t>程度的测度及其效应的识别都存在较大的不足之处，尤其是数字政策究竟</w:t>
            </w:r>
            <w:r w:rsidRPr="00BA312E">
              <w:rPr>
                <w:rFonts w:ascii="Times New Roman" w:eastAsia="宋体" w:hAnsi="Times New Roman" w:cs="Times New Roman"/>
                <w:sz w:val="24"/>
                <w:szCs w:val="24"/>
              </w:rPr>
              <w:t>对于</w:t>
            </w:r>
            <w:r w:rsidR="00BA312E">
              <w:rPr>
                <w:rFonts w:ascii="Times New Roman" w:eastAsia="宋体" w:hAnsi="Times New Roman" w:cs="Times New Roman" w:hint="eastAsia"/>
                <w:sz w:val="24"/>
                <w:szCs w:val="24"/>
              </w:rPr>
              <w:t>全球各个</w:t>
            </w:r>
            <w:r w:rsidRPr="00BA312E">
              <w:rPr>
                <w:rFonts w:ascii="Times New Roman" w:eastAsia="宋体" w:hAnsi="Times New Roman" w:cs="Times New Roman"/>
                <w:sz w:val="24"/>
                <w:szCs w:val="24"/>
              </w:rPr>
              <w:t>国家技术创新的影响，</w:t>
            </w:r>
            <w:r w:rsidR="00BA312E">
              <w:rPr>
                <w:rFonts w:ascii="Times New Roman" w:eastAsia="宋体" w:hAnsi="Times New Roman" w:cs="Times New Roman" w:hint="eastAsia"/>
                <w:sz w:val="24"/>
                <w:szCs w:val="24"/>
              </w:rPr>
              <w:t>现有文献几乎没有给出答案，</w:t>
            </w:r>
            <w:r w:rsidRPr="00BA312E">
              <w:rPr>
                <w:rFonts w:ascii="Times New Roman" w:eastAsia="宋体" w:hAnsi="Times New Roman" w:cs="Times New Roman"/>
                <w:sz w:val="24"/>
                <w:szCs w:val="24"/>
              </w:rPr>
              <w:t>还需要进一步讨论。</w:t>
            </w:r>
          </w:p>
          <w:p w14:paraId="69137C24" w14:textId="069205C7" w:rsidR="002F3610" w:rsidRPr="00BA312E" w:rsidRDefault="0013694E">
            <w:pPr>
              <w:ind w:firstLineChars="200" w:firstLine="480"/>
              <w:rPr>
                <w:rFonts w:ascii="Times New Roman" w:eastAsia="宋体" w:hAnsi="Times New Roman" w:cs="Times New Roman"/>
                <w:sz w:val="24"/>
                <w:szCs w:val="24"/>
              </w:rPr>
            </w:pPr>
            <w:r w:rsidRPr="00BA312E">
              <w:rPr>
                <w:rFonts w:ascii="Times New Roman" w:eastAsia="宋体" w:hAnsi="Times New Roman" w:cs="Times New Roman"/>
                <w:sz w:val="24"/>
                <w:szCs w:val="24"/>
              </w:rPr>
              <w:t>本项目研究内容拟根据欧洲国际政治经济中心</w:t>
            </w:r>
            <w:r w:rsidRPr="00BA312E">
              <w:rPr>
                <w:rFonts w:ascii="Times New Roman" w:eastAsia="宋体" w:hAnsi="Times New Roman" w:cs="Times New Roman"/>
                <w:sz w:val="24"/>
                <w:szCs w:val="24"/>
              </w:rPr>
              <w:t>(ECIPE)</w:t>
            </w:r>
            <w:r w:rsidRPr="00BA312E">
              <w:rPr>
                <w:rFonts w:ascii="Times New Roman" w:eastAsia="宋体" w:hAnsi="Times New Roman" w:cs="Times New Roman"/>
                <w:sz w:val="24"/>
                <w:szCs w:val="24"/>
              </w:rPr>
              <w:t>最新发布的数字政策数据库，对数字</w:t>
            </w:r>
            <w:r w:rsidR="00892533">
              <w:rPr>
                <w:rFonts w:ascii="Times New Roman" w:eastAsia="宋体" w:hAnsi="Times New Roman" w:cs="Times New Roman"/>
                <w:sz w:val="24"/>
                <w:szCs w:val="24"/>
              </w:rPr>
              <w:t>监管</w:t>
            </w:r>
            <w:r w:rsidRPr="00BA312E">
              <w:rPr>
                <w:rFonts w:ascii="Times New Roman" w:eastAsia="宋体" w:hAnsi="Times New Roman" w:cs="Times New Roman"/>
                <w:sz w:val="24"/>
                <w:szCs w:val="24"/>
              </w:rPr>
              <w:t>政策的评价框架及权重设置，来测算多国历年的数字政策</w:t>
            </w:r>
            <w:r w:rsidR="00892533">
              <w:rPr>
                <w:rFonts w:ascii="Times New Roman" w:eastAsia="宋体" w:hAnsi="Times New Roman" w:cs="Times New Roman"/>
                <w:sz w:val="24"/>
                <w:szCs w:val="24"/>
              </w:rPr>
              <w:t>监管</w:t>
            </w:r>
            <w:r w:rsidRPr="00BA312E">
              <w:rPr>
                <w:rFonts w:ascii="Times New Roman" w:eastAsia="宋体" w:hAnsi="Times New Roman" w:cs="Times New Roman"/>
                <w:sz w:val="24"/>
                <w:szCs w:val="24"/>
              </w:rPr>
              <w:t>指数，将其作为核心解释变量，以国家的专利总数作为被解释变量，考虑多种控制变量，结合国家和时间固定效应，构造计量模型来探究数字政策</w:t>
            </w:r>
            <w:r w:rsidR="00892533">
              <w:rPr>
                <w:rFonts w:ascii="Times New Roman" w:eastAsia="宋体" w:hAnsi="Times New Roman" w:cs="Times New Roman"/>
                <w:sz w:val="24"/>
                <w:szCs w:val="24"/>
              </w:rPr>
              <w:t>监管</w:t>
            </w:r>
            <w:r w:rsidRPr="00BA312E">
              <w:rPr>
                <w:rFonts w:ascii="Times New Roman" w:eastAsia="宋体" w:hAnsi="Times New Roman" w:cs="Times New Roman"/>
                <w:sz w:val="24"/>
                <w:szCs w:val="24"/>
              </w:rPr>
              <w:t>对于国家创新的影响</w:t>
            </w:r>
            <w:r w:rsidR="00BA312E">
              <w:rPr>
                <w:rFonts w:ascii="Times New Roman" w:eastAsia="宋体" w:hAnsi="Times New Roman" w:cs="Times New Roman" w:hint="eastAsia"/>
                <w:sz w:val="24"/>
                <w:szCs w:val="24"/>
              </w:rPr>
              <w:t>，并对其潜在机制进行分析。</w:t>
            </w:r>
          </w:p>
          <w:p w14:paraId="0E61B4BC" w14:textId="144C479F" w:rsidR="0013694E" w:rsidRPr="00BA312E" w:rsidRDefault="0013694E" w:rsidP="0013694E">
            <w:pPr>
              <w:ind w:firstLineChars="200" w:firstLine="480"/>
              <w:rPr>
                <w:rFonts w:ascii="Times New Roman" w:eastAsia="宋体" w:hAnsi="Times New Roman" w:cs="Times New Roman"/>
                <w:sz w:val="24"/>
                <w:szCs w:val="24"/>
              </w:rPr>
            </w:pPr>
            <w:r w:rsidRPr="00BA312E">
              <w:rPr>
                <w:rFonts w:ascii="Times New Roman" w:eastAsia="宋体" w:hAnsi="Times New Roman" w:cs="Times New Roman"/>
                <w:sz w:val="24"/>
                <w:szCs w:val="24"/>
              </w:rPr>
              <w:t>本项目的实施过程围绕研究内容展开</w:t>
            </w:r>
            <w:r>
              <w:rPr>
                <w:rFonts w:ascii="Times New Roman" w:eastAsia="宋体" w:hAnsi="Times New Roman" w:cs="Times New Roman" w:hint="eastAsia"/>
                <w:sz w:val="24"/>
                <w:szCs w:val="24"/>
              </w:rPr>
              <w:t>，从实地调研、文献梳理、理论构建、数据清理，实证分析以及对策建议六个部分不断深入开展。其一，课题组将</w:t>
            </w:r>
            <w:proofErr w:type="gramStart"/>
            <w:r>
              <w:rPr>
                <w:rFonts w:ascii="Times New Roman" w:eastAsia="宋体" w:hAnsi="Times New Roman" w:cs="Times New Roman" w:hint="eastAsia"/>
                <w:sz w:val="24"/>
                <w:szCs w:val="24"/>
              </w:rPr>
              <w:t>实地在</w:t>
            </w:r>
            <w:proofErr w:type="gramEnd"/>
            <w:r>
              <w:rPr>
                <w:rFonts w:ascii="Times New Roman" w:eastAsia="宋体" w:hAnsi="Times New Roman" w:cs="Times New Roman" w:hint="eastAsia"/>
                <w:sz w:val="24"/>
                <w:szCs w:val="24"/>
              </w:rPr>
              <w:t>成都市选择具有代表性的制造业和服务业企业展开深入调研，为探讨数字政策与企业创新之间的关系提供现实证据；其二，课题组将对全球数字政策领域的文献展开深入分析，对各国数字政策的模式以及演进</w:t>
            </w:r>
            <w:r>
              <w:rPr>
                <w:rFonts w:ascii="Times New Roman" w:eastAsia="宋体" w:hAnsi="Times New Roman" w:cs="Times New Roman" w:hint="eastAsia"/>
                <w:sz w:val="24"/>
                <w:szCs w:val="24"/>
              </w:rPr>
              <w:lastRenderedPageBreak/>
              <w:t>趋势从文献角度进行全面梳理；其三，课题组将从前期的实地调研与文献梳理中进一步总结数字政策决定创新的理论机理进而构建理论模型；其四，课题组将基于</w:t>
            </w:r>
            <w:r w:rsidRPr="0013694E">
              <w:rPr>
                <w:rFonts w:ascii="Times New Roman" w:eastAsia="宋体" w:hAnsi="Times New Roman" w:cs="Times New Roman" w:hint="eastAsia"/>
                <w:sz w:val="24"/>
                <w:szCs w:val="24"/>
              </w:rPr>
              <w:t>欧洲国际政治经济中心</w:t>
            </w:r>
            <w:r w:rsidRPr="0013694E">
              <w:rPr>
                <w:rFonts w:ascii="Times New Roman" w:eastAsia="宋体" w:hAnsi="Times New Roman" w:cs="Times New Roman" w:hint="eastAsia"/>
                <w:sz w:val="24"/>
                <w:szCs w:val="24"/>
              </w:rPr>
              <w:t>(ECIPE)</w:t>
            </w:r>
            <w:r w:rsidRPr="0013694E">
              <w:rPr>
                <w:rFonts w:ascii="Times New Roman" w:eastAsia="宋体" w:hAnsi="Times New Roman" w:cs="Times New Roman" w:hint="eastAsia"/>
                <w:sz w:val="24"/>
                <w:szCs w:val="24"/>
              </w:rPr>
              <w:t>最新发布的数字政策数据库</w:t>
            </w:r>
            <w:r>
              <w:rPr>
                <w:rFonts w:ascii="Times New Roman" w:eastAsia="宋体" w:hAnsi="Times New Roman" w:cs="Times New Roman" w:hint="eastAsia"/>
                <w:sz w:val="24"/>
                <w:szCs w:val="24"/>
              </w:rPr>
              <w:t>构建基于文本的数字政策评估方案，并对全球各国的数字政策进行有效评估；其五，课题组将根据跨国企业创新数据库，结合数字政策指数，进一步通过构建计量模型对理论分析中的研究假设进行检验，从而探索数字政策对创新影响的理论机制；其六，课题组将根据研究所得到的理论与经验证据，进一步结合中国数字经济与数字政策发展的实际情况，为数字政策发展提供对策建议。</w:t>
            </w:r>
          </w:p>
          <w:p w14:paraId="208233FE" w14:textId="4FA4A627" w:rsidR="002F3610" w:rsidRDefault="0013694E">
            <w:pPr>
              <w:ind w:firstLineChars="200" w:firstLine="480"/>
              <w:rPr>
                <w:rFonts w:ascii="Times New Roman" w:eastAsia="宋体" w:hAnsi="Times New Roman" w:cs="Times New Roman"/>
                <w:sz w:val="24"/>
                <w:szCs w:val="24"/>
              </w:rPr>
            </w:pPr>
            <w:r w:rsidRPr="00BA312E">
              <w:rPr>
                <w:rFonts w:ascii="Times New Roman" w:eastAsia="宋体" w:hAnsi="Times New Roman" w:cs="Times New Roman"/>
                <w:sz w:val="24"/>
                <w:szCs w:val="24"/>
              </w:rPr>
              <w:t>本项目最终成果将以学术论文形式呈现，深入分析各国的数字政策</w:t>
            </w:r>
            <w:r w:rsidR="00892533">
              <w:rPr>
                <w:rFonts w:ascii="Times New Roman" w:eastAsia="宋体" w:hAnsi="Times New Roman" w:cs="Times New Roman"/>
                <w:sz w:val="24"/>
                <w:szCs w:val="24"/>
              </w:rPr>
              <w:t>监管</w:t>
            </w:r>
            <w:r w:rsidRPr="00BA312E">
              <w:rPr>
                <w:rFonts w:ascii="Times New Roman" w:eastAsia="宋体" w:hAnsi="Times New Roman" w:cs="Times New Roman"/>
                <w:sz w:val="24"/>
                <w:szCs w:val="24"/>
              </w:rPr>
              <w:t>对国家技术创新的影响，结合我国数字政策</w:t>
            </w:r>
            <w:r w:rsidR="00892533">
              <w:rPr>
                <w:rFonts w:ascii="Times New Roman" w:eastAsia="宋体" w:hAnsi="Times New Roman" w:cs="Times New Roman"/>
                <w:sz w:val="24"/>
                <w:szCs w:val="24"/>
              </w:rPr>
              <w:t>监管</w:t>
            </w:r>
            <w:r w:rsidRPr="00BA312E">
              <w:rPr>
                <w:rFonts w:ascii="Times New Roman" w:eastAsia="宋体" w:hAnsi="Times New Roman" w:cs="Times New Roman"/>
                <w:sz w:val="24"/>
                <w:szCs w:val="24"/>
              </w:rPr>
              <w:t>与隐私保护实际，为我国数字政策</w:t>
            </w:r>
            <w:r w:rsidR="00892533">
              <w:rPr>
                <w:rFonts w:ascii="Times New Roman" w:eastAsia="宋体" w:hAnsi="Times New Roman" w:cs="Times New Roman"/>
                <w:sz w:val="24"/>
                <w:szCs w:val="24"/>
              </w:rPr>
              <w:t>监管</w:t>
            </w:r>
            <w:r w:rsidRPr="00BA312E">
              <w:rPr>
                <w:rFonts w:ascii="Times New Roman" w:eastAsia="宋体" w:hAnsi="Times New Roman" w:cs="Times New Roman"/>
                <w:sz w:val="24"/>
                <w:szCs w:val="24"/>
              </w:rPr>
              <w:t>的实施提出</w:t>
            </w:r>
            <w:r>
              <w:rPr>
                <w:rFonts w:ascii="Times New Roman" w:eastAsia="宋体" w:hAnsi="Times New Roman" w:cs="Times New Roman" w:hint="eastAsia"/>
                <w:sz w:val="24"/>
                <w:szCs w:val="24"/>
              </w:rPr>
              <w:t>对策</w:t>
            </w:r>
            <w:r w:rsidRPr="00BA312E">
              <w:rPr>
                <w:rFonts w:ascii="Times New Roman" w:eastAsia="宋体" w:hAnsi="Times New Roman" w:cs="Times New Roman"/>
                <w:sz w:val="24"/>
                <w:szCs w:val="24"/>
              </w:rPr>
              <w:t>建议。</w:t>
            </w:r>
          </w:p>
          <w:p w14:paraId="11D09203" w14:textId="4D646BA3" w:rsidR="0013694E" w:rsidRPr="00BA312E" w:rsidRDefault="0013694E">
            <w:pPr>
              <w:ind w:firstLineChars="200" w:firstLine="480"/>
              <w:rPr>
                <w:rFonts w:ascii="Times New Roman" w:eastAsia="宋体" w:hAnsi="Times New Roman" w:cs="Times New Roman"/>
                <w:sz w:val="24"/>
                <w:szCs w:val="24"/>
              </w:rPr>
            </w:pPr>
          </w:p>
        </w:tc>
      </w:tr>
    </w:tbl>
    <w:p w14:paraId="573CA8F9" w14:textId="77777777" w:rsidR="002F3610" w:rsidRPr="00D520A6" w:rsidRDefault="002F3610">
      <w:pPr>
        <w:rPr>
          <w:rFonts w:ascii="Times New Roman" w:eastAsia="宋体" w:hAnsi="Times New Roman" w:cs="Times New Roman"/>
        </w:rPr>
      </w:pPr>
      <w:bookmarkStart w:id="0" w:name="_GoBack"/>
      <w:bookmarkEnd w:id="0"/>
    </w:p>
    <w:sectPr w:rsidR="002F3610" w:rsidRPr="00D520A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263"/>
    <w:rsid w:val="0013694E"/>
    <w:rsid w:val="0016709A"/>
    <w:rsid w:val="002F3610"/>
    <w:rsid w:val="005E6263"/>
    <w:rsid w:val="00892533"/>
    <w:rsid w:val="00BA312E"/>
    <w:rsid w:val="00BF0494"/>
    <w:rsid w:val="00CD6B48"/>
    <w:rsid w:val="00D520A6"/>
    <w:rsid w:val="06825E37"/>
    <w:rsid w:val="0D0C1773"/>
    <w:rsid w:val="0E6B4B00"/>
    <w:rsid w:val="16960943"/>
    <w:rsid w:val="22F3444D"/>
    <w:rsid w:val="319262CF"/>
    <w:rsid w:val="34C56F8F"/>
    <w:rsid w:val="5C9D5F53"/>
    <w:rsid w:val="66E35B37"/>
    <w:rsid w:val="6DD021A6"/>
    <w:rsid w:val="6E881558"/>
    <w:rsid w:val="70651837"/>
    <w:rsid w:val="768C6B2F"/>
    <w:rsid w:val="7A99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45F078"/>
  <w15:docId w15:val="{C9BF3E9A-419E-4605-B725-19A1CB2B7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180</Words>
  <Characters>1029</Characters>
  <Application>Microsoft Office Word</Application>
  <DocSecurity>0</DocSecurity>
  <Lines>8</Lines>
  <Paragraphs>2</Paragraphs>
  <ScaleCrop>false</ScaleCrop>
  <Company>jwc</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钟杰</dc:creator>
  <cp:lastModifiedBy>jwc128</cp:lastModifiedBy>
  <cp:revision>5</cp:revision>
  <dcterms:created xsi:type="dcterms:W3CDTF">2015-12-15T00:48:00Z</dcterms:created>
  <dcterms:modified xsi:type="dcterms:W3CDTF">2021-03-26T03:14:00Z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DAA22410D7CE452C96DC1BF70B886277</vt:lpwstr>
  </property>
</Properties>
</file>